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1819529" cy="1514686"/>
            <wp:effectExtent b="0" l="0" r="0" t="0"/>
            <wp:docPr descr="A close-up of a logo&#10;&#10;Description automatically generated" id="1278881082" name="image1.png"/>
            <a:graphic>
              <a:graphicData uri="http://schemas.openxmlformats.org/drawingml/2006/picture">
                <pic:pic>
                  <pic:nvPicPr>
                    <pic:cNvPr descr="A close-up of a 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15146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Facilities Committee Agenda</w:t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January 22, 2025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5:00 pm via Zoom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56"/>
          <w:szCs w:val="5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88900</wp:posOffset>
                </wp:positionV>
                <wp:extent cx="6334125" cy="57150"/>
                <wp:effectExtent b="0" l="0" r="0" t="0"/>
                <wp:wrapNone/>
                <wp:docPr id="127888108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83700" y="3756188"/>
                          <a:ext cx="6324600" cy="476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88900</wp:posOffset>
                </wp:positionV>
                <wp:extent cx="6334125" cy="57150"/>
                <wp:effectExtent b="0" l="0" r="0" t="0"/>
                <wp:wrapNone/>
                <wp:docPr id="127888108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4125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Committee Members: Dave Livengood, JP Prego, Karen Weingarten, and Dr. Charles Nippert</w:t>
      </w:r>
    </w:p>
    <w:p w:rsidR="00000000" w:rsidDel="00000000" w:rsidP="00000000" w:rsidRDefault="00000000" w:rsidRPr="00000000" w14:paraId="00000008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Meeting is scheduled to begin at 5:00 pm via Zoom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Link - </w:t>
      </w:r>
      <w:hyperlink r:id="rId9">
        <w:r w:rsidDel="00000000" w:rsidR="00000000" w:rsidRPr="00000000">
          <w:rPr>
            <w:rFonts w:ascii="Aptos" w:cs="Aptos" w:eastAsia="Aptos" w:hAnsi="Aptos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https://zoom.us/j/95975255219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Meeting Agenda</w:t>
      </w:r>
    </w:p>
    <w:p w:rsidR="00000000" w:rsidDel="00000000" w:rsidP="00000000" w:rsidRDefault="00000000" w:rsidRPr="00000000" w14:paraId="0000000E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17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Heating Issues</w:t>
      </w:r>
    </w:p>
    <w:p w:rsidR="00000000" w:rsidDel="00000000" w:rsidP="00000000" w:rsidRDefault="00000000" w:rsidRPr="00000000" w14:paraId="00000011">
      <w:pPr>
        <w:ind w:left="144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 Welding</w:t>
      </w:r>
    </w:p>
    <w:p w:rsidR="00000000" w:rsidDel="00000000" w:rsidP="00000000" w:rsidRDefault="00000000" w:rsidRPr="00000000" w14:paraId="00000012">
      <w:pPr>
        <w:ind w:left="144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 Greenhouse</w:t>
      </w:r>
    </w:p>
    <w:p w:rsidR="00000000" w:rsidDel="00000000" w:rsidP="00000000" w:rsidRDefault="00000000" w:rsidRPr="00000000" w14:paraId="00000013">
      <w:pPr>
        <w:ind w:left="144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 Dining Room</w:t>
      </w:r>
    </w:p>
    <w:p w:rsidR="00000000" w:rsidDel="00000000" w:rsidP="00000000" w:rsidRDefault="00000000" w:rsidRPr="00000000" w14:paraId="00000014">
      <w:pPr>
        <w:ind w:left="144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 Collision</w:t>
      </w:r>
    </w:p>
    <w:p w:rsidR="00000000" w:rsidDel="00000000" w:rsidP="00000000" w:rsidRDefault="00000000" w:rsidRPr="00000000" w14:paraId="00000015">
      <w:pPr>
        <w:ind w:left="117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17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Ventilation Issues</w:t>
      </w:r>
    </w:p>
    <w:p w:rsidR="00000000" w:rsidDel="00000000" w:rsidP="00000000" w:rsidRDefault="00000000" w:rsidRPr="00000000" w14:paraId="00000017">
      <w:pPr>
        <w:ind w:left="144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 Cosmetology</w:t>
      </w:r>
    </w:p>
    <w:p w:rsidR="00000000" w:rsidDel="00000000" w:rsidP="00000000" w:rsidRDefault="00000000" w:rsidRPr="00000000" w14:paraId="00000018">
      <w:pPr>
        <w:ind w:left="144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 Computer Information Systems</w:t>
      </w:r>
    </w:p>
    <w:p w:rsidR="00000000" w:rsidDel="00000000" w:rsidP="00000000" w:rsidRDefault="00000000" w:rsidRPr="00000000" w14:paraId="00000019">
      <w:pPr>
        <w:ind w:left="117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17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Boilers</w:t>
      </w:r>
    </w:p>
    <w:p w:rsidR="00000000" w:rsidDel="00000000" w:rsidP="00000000" w:rsidRDefault="00000000" w:rsidRPr="00000000" w14:paraId="0000001B">
      <w:pPr>
        <w:ind w:left="144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 PECO wanted to us to switch to oil</w:t>
      </w:r>
    </w:p>
    <w:p w:rsidR="00000000" w:rsidDel="00000000" w:rsidP="00000000" w:rsidRDefault="00000000" w:rsidRPr="00000000" w14:paraId="0000001C">
      <w:pPr>
        <w:ind w:left="144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 Oil did not fire the boilers</w:t>
      </w:r>
    </w:p>
    <w:p w:rsidR="00000000" w:rsidDel="00000000" w:rsidP="00000000" w:rsidRDefault="00000000" w:rsidRPr="00000000" w14:paraId="0000001D">
      <w:pPr>
        <w:ind w:left="144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 Summer boiler</w:t>
      </w:r>
    </w:p>
    <w:p w:rsidR="00000000" w:rsidDel="00000000" w:rsidP="00000000" w:rsidRDefault="00000000" w:rsidRPr="00000000" w14:paraId="0000001E">
      <w:pPr>
        <w:ind w:left="117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17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Air Compressor</w:t>
      </w:r>
    </w:p>
    <w:p w:rsidR="00000000" w:rsidDel="00000000" w:rsidP="00000000" w:rsidRDefault="00000000" w:rsidRPr="00000000" w14:paraId="00000020">
      <w:pPr>
        <w:ind w:left="117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117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HVAC System Overall</w:t>
      </w:r>
    </w:p>
    <w:p w:rsidR="00000000" w:rsidDel="00000000" w:rsidP="00000000" w:rsidRDefault="00000000" w:rsidRPr="00000000" w14:paraId="00000022">
      <w:pPr>
        <w:ind w:left="144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 Trane is our control system- Proprietary</w:t>
      </w:r>
    </w:p>
    <w:p w:rsidR="00000000" w:rsidDel="00000000" w:rsidP="00000000" w:rsidRDefault="00000000" w:rsidRPr="00000000" w14:paraId="00000023">
      <w:pPr>
        <w:ind w:left="144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 To replace Trane Controls anywhere from $500,000 to $800,000</w:t>
      </w:r>
    </w:p>
    <w:p w:rsidR="00000000" w:rsidDel="00000000" w:rsidP="00000000" w:rsidRDefault="00000000" w:rsidRPr="00000000" w14:paraId="00000024">
      <w:pPr>
        <w:ind w:left="144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 Building is not balanced.</w:t>
      </w:r>
    </w:p>
    <w:p w:rsidR="00000000" w:rsidDel="00000000" w:rsidP="00000000" w:rsidRDefault="00000000" w:rsidRPr="00000000" w14:paraId="00000025">
      <w:pPr>
        <w:ind w:left="144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 Two unit boards went bad, No Control, Run 24/7, $10,600</w:t>
      </w:r>
    </w:p>
    <w:p w:rsidR="00000000" w:rsidDel="00000000" w:rsidP="00000000" w:rsidRDefault="00000000" w:rsidRPr="00000000" w14:paraId="00000026">
      <w:pPr>
        <w:ind w:left="144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(</w:t>
      </w:r>
      <w:hyperlink r:id="rId10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Attachment 1</w:t>
        </w:r>
      </w:hyperlink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27">
      <w:pPr>
        <w:ind w:left="144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E. Glycol Leaks - Valve Leaking to replace the valve $11,600</w:t>
      </w:r>
    </w:p>
    <w:p w:rsidR="00000000" w:rsidDel="00000000" w:rsidP="00000000" w:rsidRDefault="00000000" w:rsidRPr="00000000" w14:paraId="00000028">
      <w:pPr>
        <w:ind w:left="144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(</w:t>
      </w:r>
      <w:hyperlink r:id="rId11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Attachment 2</w:t>
        </w:r>
      </w:hyperlink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29">
      <w:pPr>
        <w:ind w:left="117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9E07D2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9E07D2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9E07D2"/>
    <w:pPr>
      <w:keepNext w:val="1"/>
      <w:keepLines w:val="1"/>
      <w:spacing w:after="80" w:before="160"/>
      <w:outlineLvl w:val="2"/>
    </w:pPr>
    <w:rPr>
      <w:rFonts w:cstheme="majorBidi" w:eastAsiaTheme="majorEastAsia"/>
      <w:color w:val="2e74b5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9E07D2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e74b5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9E07D2"/>
    <w:pPr>
      <w:keepNext w:val="1"/>
      <w:keepLines w:val="1"/>
      <w:spacing w:after="40" w:before="80"/>
      <w:outlineLvl w:val="4"/>
    </w:pPr>
    <w:rPr>
      <w:rFonts w:cstheme="majorBidi" w:eastAsiaTheme="majorEastAsia"/>
      <w:color w:val="2e74b5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9E07D2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E07D2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E07D2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E07D2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E07D2"/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E07D2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9E07D2"/>
    <w:rPr>
      <w:rFonts w:cstheme="majorBidi" w:eastAsiaTheme="majorEastAsia"/>
      <w:color w:val="2e74b5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E07D2"/>
    <w:rPr>
      <w:rFonts w:cstheme="majorBidi" w:eastAsiaTheme="majorEastAsia"/>
      <w:i w:val="1"/>
      <w:iCs w:val="1"/>
      <w:color w:val="2e74b5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E07D2"/>
    <w:rPr>
      <w:rFonts w:cstheme="majorBidi" w:eastAsiaTheme="majorEastAsia"/>
      <w:color w:val="2e74b5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E07D2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E07D2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E07D2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E07D2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9E07D2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07D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9E07D2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E07D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9E07D2"/>
    <w:pPr>
      <w:spacing w:after="160" w:before="160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9E07D2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9E07D2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9E07D2"/>
    <w:rPr>
      <w:i w:val="1"/>
      <w:iCs w:val="1"/>
      <w:color w:val="2e74b5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9E07D2"/>
    <w:pPr>
      <w:pBdr>
        <w:top w:color="2e74b5" w:space="10" w:sz="4" w:themeColor="accent1" w:themeShade="0000BF" w:val="single"/>
        <w:bottom w:color="2e74b5" w:space="10" w:sz="4" w:themeColor="accent1" w:themeShade="0000BF" w:val="single"/>
      </w:pBdr>
      <w:spacing w:after="360" w:before="360"/>
      <w:ind w:left="864" w:right="864"/>
    </w:pPr>
    <w:rPr>
      <w:i w:val="1"/>
      <w:iCs w:val="1"/>
      <w:color w:val="2e74b5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E07D2"/>
    <w:rPr>
      <w:i w:val="1"/>
      <w:iCs w:val="1"/>
      <w:color w:val="2e74b5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9E07D2"/>
    <w:rPr>
      <w:b w:val="1"/>
      <w:bCs w:val="1"/>
      <w:smallCaps w:val="1"/>
      <w:color w:val="2e74b5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797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9707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rive.google.com/file/d/1jCrE7l3NXrv9uYGvlX5fX_qFe8pj6Pok/view?usp=drive_link" TargetMode="External"/><Relationship Id="rId10" Type="http://schemas.openxmlformats.org/officeDocument/2006/relationships/hyperlink" Target="https://drive.google.com/file/d/1wV2xPKetdmdua-IHFlxlwfPCrtY56JD8/view?usp=drive_link" TargetMode="External"/><Relationship Id="rId9" Type="http://schemas.openxmlformats.org/officeDocument/2006/relationships/hyperlink" Target="https://zoom.us/j/95975255219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hdWd/cSLJsgb400eyuaAW5Kdbw==">CgMxLjA4AHIhMUwwdU9RYnJhNlJmbklFdFhpZjkxLW5Qb2ZfNHN3ZE1t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2025-01-21T17:21:00Z</dcterms:created>
  <dc:creator>Wendy Sigourney</dc:creator>
</cp:coreProperties>
</file>